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5F6" w:rsidRDefault="001E072D" w14:paraId="480B9B2B" w14:textId="77777777">
      <w:pPr>
        <w:pStyle w:val="SCT"/>
        <w:outlineLvl w:val="1"/>
      </w:pPr>
      <w:r>
        <w:t xml:space="preserve">DOCUMENT </w:t>
      </w:r>
      <w:r>
        <w:rPr>
          <w:rStyle w:val="NUM"/>
          <w:b/>
        </w:rPr>
        <w:t>003132</w:t>
      </w:r>
      <w:r>
        <w:t xml:space="preserve"> - </w:t>
      </w:r>
      <w:r>
        <w:rPr>
          <w:rStyle w:val="NAM"/>
          <w:b/>
        </w:rPr>
        <w:t>GEOTECHNICAL DATA</w:t>
      </w:r>
    </w:p>
    <w:p w:rsidR="00CB25F6" w:rsidRDefault="001E072D" w14:paraId="004CA03C" w14:textId="77777777">
      <w:pPr>
        <w:pStyle w:val="CMT"/>
        <w:rPr>
          <w:color w:val="000000"/>
        </w:rPr>
      </w:pPr>
      <w:r>
        <w:rPr>
          <w:b/>
          <w:color w:val="000000"/>
        </w:rPr>
        <w:t xml:space="preserve">Content Requests: </w:t>
      </w:r>
    </w:p>
    <w:p w:rsidR="00CB25F6" w:rsidRDefault="001E072D" w14:paraId="16ABC895" w14:textId="77777777">
      <w:pPr>
        <w:pStyle w:val="CMT"/>
        <w:rPr>
          <w:color w:val="000000"/>
        </w:rPr>
      </w:pPr>
      <w:r>
        <w:rPr>
          <w:color w:val="000000"/>
        </w:rPr>
        <w:t>Text of this Document consists of Project-specific data. Examples given in the model document text illustrate possible document content. Use the model text to develop text for specific Project requirements.</w:t>
      </w:r>
    </w:p>
    <w:p w:rsidR="00CB25F6" w:rsidRDefault="001E072D" w14:paraId="573ACB1B" w14:textId="77777777">
      <w:pPr>
        <w:pStyle w:val="CMT"/>
        <w:rPr>
          <w:color w:val="000000"/>
        </w:rPr>
      </w:pPr>
      <w:r>
        <w:rPr>
          <w:color w:val="000000"/>
        </w:rPr>
        <w:t>"Geotechnical Data" is a "MasterFormat" classific</w:t>
      </w:r>
      <w:r>
        <w:rPr>
          <w:color w:val="000000"/>
        </w:rPr>
        <w:t>ation title for data that are made available for Bidders' and Contractor's convenience but are not incorporated into the Contract Documents.</w:t>
      </w:r>
    </w:p>
    <w:p w:rsidR="00CB25F6" w:rsidRDefault="001E072D" w14:paraId="058E9DE4" w14:textId="77777777">
      <w:pPr>
        <w:pStyle w:val="CMT"/>
        <w:rPr>
          <w:color w:val="000000"/>
        </w:rPr>
      </w:pPr>
      <w:r>
        <w:rPr>
          <w:color w:val="000000"/>
        </w:rPr>
        <w:t>Geotechnical data are properly associated with available information as they are generally not contract documents b</w:t>
      </w:r>
      <w:r>
        <w:rPr>
          <w:color w:val="000000"/>
        </w:rPr>
        <w:t xml:space="preserve">ut are usually made available to Bidders. The Civil Engineer and Structural Engineer of Record are responsible for interpreting and incorporating recommendations derived from geotechnical data into Project design; the Contract Documents should not include </w:t>
      </w:r>
      <w:r>
        <w:rPr>
          <w:color w:val="000000"/>
        </w:rPr>
        <w:t>direction to Contractor to interpret and incorporate recommendations.</w:t>
      </w:r>
    </w:p>
    <w:p w:rsidR="00CB25F6" w:rsidRDefault="001E072D" w14:paraId="4B4BD9AB" w14:textId="77777777">
      <w:pPr>
        <w:pStyle w:val="CMT"/>
        <w:rPr>
          <w:color w:val="000000"/>
        </w:rPr>
      </w:pPr>
      <w:r>
        <w:rPr>
          <w:color w:val="000000"/>
        </w:rPr>
        <w:t>Additional geotechnical data information that could be incorporated into this Document include material testing information, exploratory excavation information, and geotechnical monitori</w:t>
      </w:r>
      <w:r>
        <w:rPr>
          <w:color w:val="000000"/>
        </w:rPr>
        <w:t>ng information.</w:t>
      </w:r>
    </w:p>
    <w:p w:rsidR="00CB25F6" w:rsidRDefault="001E072D" w14:paraId="31547704" w14:textId="77777777">
      <w:pPr>
        <w:pStyle w:val="ART"/>
        <w:tabs>
          <w:tab w:val="left" w:pos="900"/>
        </w:tabs>
        <w:outlineLvl w:val="9"/>
      </w:pPr>
      <w:r>
        <w:t>GEOTECHNICAL DATA</w:t>
      </w:r>
    </w:p>
    <w:p w:rsidR="00CB25F6" w:rsidRDefault="001E072D" w14:paraId="1066AB39" w14:textId="77777777">
      <w:pPr>
        <w:pStyle w:val="PR1lc"/>
        <w:tabs>
          <w:tab w:val="left" w:pos="900"/>
        </w:tabs>
        <w:outlineLvl w:val="9"/>
      </w:pPr>
      <w:r>
        <w:t>This Document, with its referenced attachments, is part of the</w:t>
      </w:r>
      <w:r>
        <w:t xml:space="preserve"> Procurement and Contracting Requirements for the Project. They provide Owner's information for Bidders' convenience and are intended to supplement rather than serve in lieu of Bidders' own investigations. They are made available for Bidders' convenience a</w:t>
      </w:r>
      <w:r>
        <w:t>nd information. This Document and its attachments are not part of the Contract Documents.</w:t>
      </w:r>
    </w:p>
    <w:p w:rsidR="00CB25F6" w:rsidP="0F8E657A" w:rsidRDefault="001E072D" w14:paraId="4DC36A38" w14:textId="3D7CEEEF">
      <w:pPr>
        <w:pStyle w:val="PR1"/>
        <w:tabs>
          <w:tab w:val="left" w:pos="900"/>
        </w:tabs>
        <w:rPr/>
      </w:pPr>
      <w:r w:rsidR="001E072D">
        <w:rPr/>
        <w:t xml:space="preserve">Because subsurface conditions indicated by the soil borings are a sampling in relation to the entire construction area, and for other reasons, Owner, Architect, </w:t>
      </w:r>
      <w:r w:rsidR="36FE96BF">
        <w:rPr/>
        <w:t>C</w:t>
      </w:r>
      <w:r w:rsidR="001E072D">
        <w:rPr/>
        <w:t>onsultants, and the firm reporting the subsurface conditions do not warranty the conditions below the depths of the borings or that the strata logged from the borings are necessarily typical of the entire site. Any party using the information descr</w:t>
      </w:r>
      <w:r w:rsidR="001E072D">
        <w:rPr/>
        <w:t>ibed in the soil borings and geotechnical report accepts full responsibility for its use.</w:t>
      </w:r>
    </w:p>
    <w:p w:rsidR="00CB25F6" w:rsidRDefault="001E072D" w14:paraId="5CCECF3E" w14:textId="77777777">
      <w:pPr>
        <w:pStyle w:val="PR1"/>
        <w:tabs>
          <w:tab w:val="left" w:pos="900"/>
        </w:tabs>
        <w:outlineLvl w:val="9"/>
      </w:pPr>
      <w:r>
        <w:t>A Geotechnical Investigation Report for Project, prepared by &lt;Insert agency or firm name&gt;, dated &lt;Insert date of report&gt;, is available for viewing as appended to this</w:t>
      </w:r>
      <w:r>
        <w:t xml:space="preserve"> Project Manual.</w:t>
      </w:r>
    </w:p>
    <w:p w:rsidR="00CB25F6" w:rsidRDefault="001E072D" w14:paraId="04F162C1" w14:textId="77777777">
      <w:pPr>
        <w:pStyle w:val="PR2lc"/>
        <w:tabs>
          <w:tab w:val="left" w:pos="1440"/>
        </w:tabs>
        <w:outlineLvl w:val="9"/>
      </w:pPr>
      <w:r>
        <w:t>The opinions expressed in this report are those of a geotechnical engineer and represent interpretations of subsoil conditions, tests, and results of analyses conducted by a geotechnical engineer. Owner is not responsible for interpretatio</w:t>
      </w:r>
      <w:r>
        <w:t>ns or conclusions drawn from the data.</w:t>
      </w:r>
    </w:p>
    <w:p w:rsidR="00CB25F6" w:rsidRDefault="001E072D" w14:paraId="3B6648CD" w14:textId="77777777">
      <w:pPr>
        <w:pStyle w:val="PR2"/>
        <w:tabs>
          <w:tab w:val="left" w:pos="1440"/>
        </w:tabs>
        <w:outlineLvl w:val="9"/>
      </w:pPr>
      <w:r>
        <w:t xml:space="preserve">Any party using information described in the geotechnical report will make additional test borings and conduct other exploratory operations that may be required to determine the character of subsurface materials that </w:t>
      </w:r>
      <w:r>
        <w:t>may be encountered.</w:t>
      </w:r>
    </w:p>
    <w:p w:rsidR="00CB25F6" w:rsidRDefault="001E072D" w14:paraId="5E03AD46" w14:textId="77777777">
      <w:pPr>
        <w:pStyle w:val="CMT"/>
        <w:rPr>
          <w:color w:val="000000"/>
        </w:rPr>
      </w:pPr>
      <w:r>
        <w:rPr>
          <w:color w:val="000000"/>
        </w:rPr>
        <w:t>Include first paragraph below when required by Electrical Engineer or Civil Engineer for grounding and bonding requirements.</w:t>
      </w:r>
    </w:p>
    <w:p w:rsidR="00CB25F6" w:rsidRDefault="001E072D" w14:paraId="4E1B373D" w14:textId="77777777">
      <w:pPr>
        <w:pStyle w:val="CMT"/>
        <w:rPr>
          <w:color w:val="000000"/>
        </w:rPr>
      </w:pPr>
      <w:r>
        <w:rPr>
          <w:color w:val="000000"/>
        </w:rPr>
        <w:t>Revise list below to suit Project.</w:t>
      </w:r>
    </w:p>
    <w:p w:rsidR="00CB25F6" w:rsidRDefault="001E072D" w14:paraId="0522ECB7" w14:textId="77777777">
      <w:pPr>
        <w:pStyle w:val="EOS"/>
      </w:pPr>
      <w:r>
        <w:t>END OF DOCUMENT</w:t>
      </w:r>
    </w:p>
    <w:sectPr w:rsidR="00CB25F6">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72D" w:rsidRDefault="001E072D" w14:paraId="1A423FEB" w14:textId="77777777">
      <w:r>
        <w:separator/>
      </w:r>
    </w:p>
  </w:endnote>
  <w:endnote w:type="continuationSeparator" w:id="0">
    <w:p w:rsidR="001E072D" w:rsidRDefault="001E072D" w14:paraId="209E26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25F6" w:rsidRDefault="00CB25F6" w14:paraId="10A7BDD4" w14:textId="77777777">
    <w:pPr>
      <w:rPr>
        <w:rFonts w:ascii="Times New Roman" w:hAnsi="Times New Roman" w:eastAsia="Times New Roman" w:cs="Times New Roman"/>
        <w:sz w:val="16"/>
        <w:szCs w:val="16"/>
      </w:rPr>
    </w:pPr>
  </w:p>
  <w:p w:rsidR="00CB25F6" w:rsidRDefault="00CB25F6" w14:paraId="0E2A229E"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CB25F6" w14:paraId="3B7D061B" w14:textId="77777777">
      <w:tc>
        <w:tcPr>
          <w:tcW w:w="6840" w:type="dxa"/>
          <w:tcBorders>
            <w:top w:val="nil"/>
            <w:left w:val="nil"/>
            <w:bottom w:val="nil"/>
            <w:right w:val="nil"/>
          </w:tcBorders>
          <w:tcMar>
            <w:left w:w="60" w:type="dxa"/>
            <w:right w:w="60" w:type="dxa"/>
          </w:tcMar>
        </w:tcPr>
        <w:p w:rsidR="00CB25F6" w:rsidRDefault="001E072D" w14:paraId="017ECE82"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GEOTECHNICAL DATA</w:t>
          </w:r>
          <w:r>
            <w:fldChar w:fldCharType="end"/>
          </w:r>
        </w:p>
      </w:tc>
      <w:tc>
        <w:tcPr>
          <w:tcW w:w="2520" w:type="dxa"/>
          <w:tcBorders>
            <w:top w:val="nil"/>
            <w:left w:val="nil"/>
            <w:bottom w:val="nil"/>
            <w:right w:val="nil"/>
          </w:tcBorders>
          <w:tcMar>
            <w:left w:w="60" w:type="dxa"/>
            <w:right w:w="60" w:type="dxa"/>
          </w:tcMar>
        </w:tcPr>
        <w:p w:rsidR="00CB25F6" w:rsidRDefault="001E072D" w14:paraId="78C51329"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00 31 32</w:t>
          </w:r>
          <w:r>
            <w:fldChar w:fldCharType="end"/>
          </w:r>
          <w:r>
            <w:rPr>
              <w:b/>
              <w:sz w:val="24"/>
              <w:szCs w:val="24"/>
            </w:rPr>
            <w:t xml:space="preserve"> - </w:t>
          </w:r>
          <w:r>
            <w:rPr>
              <w:b/>
              <w:sz w:val="24"/>
              <w:szCs w:val="24"/>
            </w:rPr>
            <w:fldChar w:fldCharType="begin" w:fldLock="1"/>
          </w:r>
          <w:r>
            <w:rPr>
              <w:b/>
              <w:sz w:val="24"/>
              <w:szCs w:val="24"/>
            </w:rPr>
            <w:instrText>MERGEFIELD PgNum</w:instrText>
          </w:r>
          <w:r>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72D" w:rsidRDefault="001E072D" w14:paraId="520337CE" w14:textId="77777777">
      <w:r>
        <w:separator/>
      </w:r>
    </w:p>
  </w:footnote>
  <w:footnote w:type="continuationSeparator" w:id="0">
    <w:p w:rsidR="001E072D" w:rsidRDefault="001E072D" w14:paraId="45069F2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CB25F6" w14:paraId="59B3E83E" w14:textId="77777777">
      <w:tc>
        <w:tcPr>
          <w:tcW w:w="3120" w:type="dxa"/>
          <w:tcBorders>
            <w:top w:val="nil"/>
            <w:left w:val="nil"/>
            <w:bottom w:val="nil"/>
            <w:right w:val="nil"/>
          </w:tcBorders>
          <w:tcMar>
            <w:left w:w="60" w:type="dxa"/>
            <w:right w:w="60" w:type="dxa"/>
          </w:tcMar>
        </w:tcPr>
        <w:p w:rsidR="00CB25F6" w:rsidRDefault="001E072D" w14:paraId="657446B3"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CB25F6" w:rsidRDefault="001E072D" w14:paraId="38C9225C" w14:textId="77777777">
          <w:pPr>
            <w:jc w:val="center"/>
          </w:pPr>
          <w:r>
            <w:t>(Submittal Information)</w:t>
          </w:r>
        </w:p>
      </w:tc>
      <w:tc>
        <w:tcPr>
          <w:tcW w:w="3210" w:type="dxa"/>
          <w:tcBorders>
            <w:top w:val="nil"/>
            <w:left w:val="nil"/>
            <w:bottom w:val="nil"/>
            <w:right w:val="nil"/>
          </w:tcBorders>
          <w:tcMar>
            <w:left w:w="60" w:type="dxa"/>
            <w:right w:w="60" w:type="dxa"/>
          </w:tcMar>
        </w:tcPr>
        <w:p w:rsidR="00CB25F6" w:rsidRDefault="001E072D" w14:paraId="1737FB64" w14:textId="77777777">
          <w:pPr>
            <w:jc w:val="right"/>
          </w:pPr>
          <w:r>
            <w:t>(Submittal Date: MO / YEAR)</w:t>
          </w:r>
        </w:p>
      </w:tc>
    </w:tr>
    <w:tr w:rsidR="00CB25F6" w14:paraId="0EBC1760" w14:textId="77777777">
      <w:tc>
        <w:tcPr>
          <w:tcW w:w="3120" w:type="dxa"/>
          <w:tcBorders>
            <w:top w:val="nil"/>
            <w:left w:val="nil"/>
            <w:bottom w:val="nil"/>
            <w:right w:val="nil"/>
          </w:tcBorders>
          <w:tcMar>
            <w:left w:w="60" w:type="dxa"/>
            <w:right w:w="60" w:type="dxa"/>
          </w:tcMar>
        </w:tcPr>
        <w:p w:rsidR="00CB25F6" w:rsidRDefault="001E072D" w14:paraId="65E18636" w14:textId="77777777">
          <w:r>
            <w:t>(Project Location)</w:t>
          </w:r>
        </w:p>
      </w:tc>
      <w:tc>
        <w:tcPr>
          <w:tcW w:w="3120" w:type="dxa"/>
          <w:tcBorders>
            <w:top w:val="nil"/>
            <w:left w:val="nil"/>
            <w:bottom w:val="nil"/>
            <w:right w:val="nil"/>
          </w:tcBorders>
          <w:tcMar>
            <w:left w:w="60" w:type="dxa"/>
            <w:right w:w="60" w:type="dxa"/>
          </w:tcMar>
        </w:tcPr>
        <w:p w:rsidR="00CB25F6" w:rsidRDefault="00CB25F6" w14:paraId="17E6B0D8"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CB25F6" w:rsidRDefault="00CB25F6" w14:paraId="081AFF2D"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50ff327"/>
    <w:multiLevelType w:val="multilevel"/>
    <w:tmpl w:val="3AAAEA5C"/>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1">
    <w:nsid w:val="00000001"/>
    <w:multiLevelType w:val="multilevel"/>
    <w:tmpl w:val="319CA8E8"/>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2" w15:restartNumberingAfterBreak="0">
    <w:nsid w:val="0ABCDEF1"/>
    <w:multiLevelType w:val="singleLevel"/>
    <w:tmpl w:val="79040092"/>
    <w:name w:val="TerOld1"/>
    <w:lvl w:ilvl="0">
      <w:numFmt w:val="decimal"/>
      <w:lvlText w:val="%1"/>
      <w:lvlJc w:val="left"/>
    </w:lvl>
  </w:abstractNum>
  <w:abstractNum w:abstractNumId="3" w15:restartNumberingAfterBreak="0">
    <w:nsid w:val="0ABCDEF2"/>
    <w:multiLevelType w:val="singleLevel"/>
    <w:tmpl w:val="8B8AA5DE"/>
    <w:name w:val="TerOld2"/>
    <w:lvl w:ilvl="0">
      <w:numFmt w:val="decimal"/>
      <w:lvlText w:val="%1"/>
      <w:lvlJc w:val="left"/>
    </w:lvl>
  </w:abstractNum>
  <w:abstractNum w:abstractNumId="4" w15:restartNumberingAfterBreak="0">
    <w:nsid w:val="0ABCDEF3"/>
    <w:multiLevelType w:val="singleLevel"/>
    <w:tmpl w:val="1A9C3530"/>
    <w:name w:val="TerOld3"/>
    <w:lvl w:ilvl="0">
      <w:numFmt w:val="decimal"/>
      <w:lvlText w:val="%1"/>
      <w:lvlJc w:val="left"/>
    </w:lvl>
  </w:abstractNum>
  <w:abstractNum w:abstractNumId="5" w15:restartNumberingAfterBreak="0">
    <w:nsid w:val="0ABCDEF4"/>
    <w:multiLevelType w:val="singleLevel"/>
    <w:tmpl w:val="12F6A5EC"/>
    <w:name w:val="TerOld4"/>
    <w:lvl w:ilvl="0">
      <w:numFmt w:val="decimal"/>
      <w:lvlText w:val="%1"/>
      <w:lvlJc w:val="left"/>
    </w:lvl>
  </w:abstractNum>
  <w:abstractNum w:abstractNumId="6" w15:restartNumberingAfterBreak="0">
    <w:nsid w:val="0ABCDEF5"/>
    <w:multiLevelType w:val="singleLevel"/>
    <w:tmpl w:val="A0520A48"/>
    <w:name w:val="TerOld5"/>
    <w:lvl w:ilvl="0">
      <w:numFmt w:val="decimal"/>
      <w:lvlText w:val="%1"/>
      <w:lvlJc w:val="left"/>
    </w:lvl>
  </w:abstractNum>
  <w:abstractNum w:abstractNumId="7" w15:restartNumberingAfterBreak="0">
    <w:nsid w:val="0ABCDEF6"/>
    <w:multiLevelType w:val="singleLevel"/>
    <w:tmpl w:val="678CEC04"/>
    <w:name w:val="TerOld6"/>
    <w:lvl w:ilvl="0">
      <w:numFmt w:val="decimal"/>
      <w:lvlText w:val="%1"/>
      <w:lvlJc w:val="left"/>
    </w:lvl>
  </w:abstractNum>
  <w:abstractNum w:abstractNumId="8" w15:restartNumberingAfterBreak="0">
    <w:nsid w:val="0ABCDEF7"/>
    <w:multiLevelType w:val="singleLevel"/>
    <w:tmpl w:val="FE28D326"/>
    <w:name w:val="TerOld7"/>
    <w:lvl w:ilvl="0">
      <w:numFmt w:val="decimal"/>
      <w:lvlText w:val="%1"/>
      <w:lvlJc w:val="left"/>
    </w:lvl>
  </w:abstractNum>
  <w:abstractNum w:abstractNumId="9" w15:restartNumberingAfterBreak="0">
    <w:nsid w:val="0ABCDEF8"/>
    <w:multiLevelType w:val="singleLevel"/>
    <w:tmpl w:val="E4F87BD8"/>
    <w:name w:val="TerOld8"/>
    <w:lvl w:ilvl="0">
      <w:numFmt w:val="decimal"/>
      <w:lvlText w:val="%1"/>
      <w:lvlJc w:val="left"/>
    </w:lvl>
  </w:abstractNum>
  <w:abstractNum w:abstractNumId="10" w15:restartNumberingAfterBreak="0">
    <w:nsid w:val="0ABCDEF9"/>
    <w:multiLevelType w:val="singleLevel"/>
    <w:tmpl w:val="037E6A64"/>
    <w:name w:val="TerOld9"/>
    <w:lvl w:ilvl="0">
      <w:numFmt w:val="decimal"/>
      <w:lvlText w:val="%1"/>
      <w:lvlJc w:val="left"/>
    </w:lvl>
  </w:abstractNum>
  <w:num w:numId="1" w16cid:durableId="385565139">
    <w:abstractNumId w:val="1"/>
  </w:num>
  <w:num w:numId="2" w16cid:durableId="265385368">
    <w:abstractNumId w:val="0"/>
  </w:num>
  <w:num w:numId="3" w16cid:durableId="1236473566">
    <w:abstractNumId w:val="2"/>
  </w:num>
  <w:num w:numId="4" w16cid:durableId="881096241">
    <w:abstractNumId w:val="3"/>
  </w:num>
  <w:num w:numId="5" w16cid:durableId="738819987">
    <w:abstractNumId w:val="4"/>
  </w:num>
  <w:num w:numId="6" w16cid:durableId="803815500">
    <w:abstractNumId w:val="5"/>
  </w:num>
  <w:num w:numId="7" w16cid:durableId="1674603093">
    <w:abstractNumId w:val="6"/>
  </w:num>
  <w:num w:numId="8" w16cid:durableId="494689831">
    <w:abstractNumId w:val="7"/>
  </w:num>
  <w:num w:numId="9" w16cid:durableId="1180660211">
    <w:abstractNumId w:val="8"/>
  </w:num>
  <w:num w:numId="10" w16cid:durableId="2048410568">
    <w:abstractNumId w:val="9"/>
  </w:num>
  <w:num w:numId="11" w16cid:durableId="372775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CB25F6"/>
    <w:rsid w:val="001E072D"/>
    <w:rsid w:val="00CB25F6"/>
    <w:rsid w:val="0F8E657A"/>
    <w:rsid w:val="1D07CFBA"/>
    <w:rsid w:val="36FE96BF"/>
    <w:rsid w:val="5E20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8017"/>
  <w15:docId w15:val="{6EEA2C29-AA50-46E5-B682-48B8CE10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color w:val="0000FF"/>
      <w:sz w:val="22"/>
      <w:szCs w:val="22"/>
    </w:rPr>
  </w:style>
  <w:style w:type="character" w:styleId="TIPChar" w:customStyle="1">
    <w:name w:val="TIP Char"/>
    <w:rPr>
      <w:color w:val="B30838"/>
    </w:rPr>
  </w:style>
  <w:style w:type="character" w:styleId="Hyperlink">
    <w:name w:val="Hyperlink"/>
    <w:rPr>
      <w:color w:val="0000FF"/>
      <w:u w:val="single" w:color="000000"/>
    </w:rPr>
  </w:style>
  <w:style w:type="character" w:styleId="UnresolvedMention">
    <w:name w:val="Unresolved Mention"/>
    <w:rPr>
      <w:color w:val="605E5C"/>
    </w:rPr>
  </w:style>
  <w:style w:type="character" w:styleId="SAhyperlink" w:customStyle="1">
    <w:name w:val="SAhyperlink"/>
    <w:rPr>
      <w:color w:val="E36C0A"/>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56C4E-B7A5-4855-920D-FACCCED2E554}"/>
</file>

<file path=customXml/itemProps2.xml><?xml version="1.0" encoding="utf-8"?>
<ds:datastoreItem xmlns:ds="http://schemas.openxmlformats.org/officeDocument/2006/customXml" ds:itemID="{549231FE-91FE-4F62-AFC4-27E9F1CF59FD}"/>
</file>

<file path=customXml/itemProps3.xml><?xml version="1.0" encoding="utf-8"?>
<ds:datastoreItem xmlns:ds="http://schemas.openxmlformats.org/officeDocument/2006/customXml" ds:itemID="{3380DF6D-BF2A-4435-ACC0-9D522461C0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Deltek,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DOCUMENT 003132 - GEOTECHNICAL DATA</dc:title>
  <dc:subject>GEOTECHNICAL DATA</dc:subject>
  <dc:creator>Deltek, Inc.</dc:creator>
  <keywords>SLV-12345-MS80</keywords>
  <dc:description/>
  <lastModifiedBy>Patel, Mitulkumar A (Mitul) CIV DECA HQ (USA)</lastModifiedBy>
  <revision>3</revision>
  <dcterms:created xsi:type="dcterms:W3CDTF">2024-04-08T12:45:00.0000000Z</dcterms:created>
  <dcterms:modified xsi:type="dcterms:W3CDTF">2024-06-13T14:13:21.6448580Z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